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0" w:after="0" w:line="182" w:lineRule="exact"/>
        <w:jc w:val="left"/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25pt" strokecolor="#000000" from="390pt,0pt" to="390pt,203.3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Nachweis des Grenzwertes</w:t>
      </w:r>
    </w:p>
    <w:p>
      <w:pPr>
        <w:textAlignment w:val="baseline"/>
        <w:ind w:right="0" w:left="0" w:firstLine="0"/>
        <w:spacing w:before="136" w:after="0" w:line="194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Er kann erfolgen, indem man zeigt, daß die Folge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(a„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g)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Nullfolge ist, daß also 1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bscript"/>
          <w:rFonts w:ascii="Times New Roman" w:hAnsi="Times New Roman" w:eastAsia="Times New Roman"/>
        </w:rPr>
        <w:t xml:space="preserve">N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— g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 für alle n &gt;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N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kleiner als eine beliebige positive (sehr kleine) Zahl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e</w:t>
      </w:r>
    </w:p>
    <w:p>
      <w:pPr>
        <w:textAlignment w:val="baseline"/>
        <w:ind w:right="0" w:left="0" w:firstLine="0"/>
        <w:spacing w:before="203" w:after="0" w:line="189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Arithmetische Folgen und geometrische Folgen mit 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I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q I &gt;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 sind immer divergent, geometrische Folgen mit I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q I &lt;1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konvergieren gegen Null.</w:t>
      </w:r>
    </w:p>
    <w:p>
      <w:pPr>
        <w:textAlignment w:val="baseline"/>
        <w:ind w:right="0" w:left="0" w:firstLine="0"/>
        <w:spacing w:before="65" w:after="0" w:line="192" w:lineRule="exact"/>
        <w:jc w:val="both"/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pPr>
      <w:r>
        <w:br w:type="column"/>
      </w: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I d 1 wird mit wachsendem n kleiner, also fallende absolute Abnahmen</w:t>
      </w:r>
    </w:p>
    <w:p>
      <w:pPr>
        <w:textAlignment w:val="baseline"/>
        <w:ind w:right="1368" w:left="360" w:firstLine="-360"/>
        <w:spacing w:before="121" w:after="0" w:line="238" w:lineRule="exact"/>
        <w:jc w:val="left"/>
        <w:rPr>
          <w:i w:val="true"/>
          <w:color w:val="#000000"/>
          <w:sz w:val="19"/>
          <w:lang w:val="de-DE"/>
          <w:spacing w:val="49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167pt;height:160.7pt;z-index:-1000;margin-left:586.1pt;margin-top:27.7pt;mso-wrap-distance-left:11.95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8" w:after="0" w:line="188" w:lineRule="exact"/>
                    <w:jc w:val="both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also gleichbleibende relative Abnahmen, gleichbleibende Quotienten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q.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2431" w:line="194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Es liegt eine geometrische Folge vor (ex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ponentielle Dämpfung).</w:t>
                  </w:r>
                </w:p>
              </w:txbxContent>
            </v:textbox>
          </v:shape>
        </w:pict>
      </w:r>
      <w:r>
        <w:pict>
          <v:line strokeweight="0.7pt" strokecolor="#000000" from="574.55pt,28.3pt" to="574.55pt,188.45pt" style="position:absolute;mso-position-horizontal-relative:page;mso-position-vertical-relative:page;">
            <v:stroke dashstyle="solid"/>
          </v:line>
        </w:pict>
      </w:r>
      <w:r>
        <w:rPr>
          <w:i w:val="true"/>
          <w:color w:val="#000000"/>
          <w:sz w:val="19"/>
          <w:lang w:val="de-DE"/>
          <w:spacing w:val="49"/>
          <w:w w:val="100"/>
          <w:strike w:val="false"/>
          <w:vertAlign w:val="baseline"/>
          <w:rFonts w:ascii="Garamond" w:hAnsi="Garamond" w:eastAsia="Garamond"/>
        </w:rPr>
        <w:t xml:space="preserve">q=u"+1:</w:t>
      </w:r>
      <w:r>
        <w:rPr>
          <w:i w:val="true"/>
          <w:color w:val="#000000"/>
          <w:sz w:val="12"/>
          <w:lang w:val="de-DE"/>
          <w:spacing w:val="49"/>
          <w:w w:val="100"/>
          <w:strike w:val="false"/>
          <w:vertAlign w:val="baseline"/>
          <w:rFonts w:ascii="Verdana" w:hAnsi="Verdana" w:eastAsia="Verdana"/>
        </w:rPr>
        <w:t xml:space="preserve">un </w:t>
      </w:r>
      <w:r>
        <w:rPr>
          <w:i w:val="true"/>
          <w:color w:val="#000000"/>
          <w:sz w:val="19"/>
          <w:lang w:val="de-DE"/>
          <w:spacing w:val="49"/>
          <w:w w:val="100"/>
          <w:strike w:val="false"/>
          <w:vertAlign w:val="baseline"/>
          <w:rFonts w:ascii="Garamond" w:hAnsi="Garamond" w:eastAsia="Garamond"/>
        </w:rPr>
        <w:t xml:space="preserve">n +</w:t>
      </w:r>
      <w:r>
        <w:rPr>
          <w:color w:val="#000000"/>
          <w:sz w:val="17"/>
          <w:lang w:val="de-DE"/>
          <w:spacing w:val="49"/>
          <w:w w:val="100"/>
          <w:strike w:val="false"/>
          <w:vertAlign w:val="baseline"/>
          <w:rFonts w:ascii="Bookman Old Style" w:hAnsi="Bookman Old Style" w:eastAsia="Bookman Old Style"/>
        </w:rPr>
        <w:t xml:space="preserve">1 2n-11</w:t>
      </w:r>
    </w:p>
    <w:p>
      <w:pPr>
        <w:textAlignment w:val="baseline"/>
        <w:ind w:right="1512" w:left="288" w:firstLine="0"/>
        <w:spacing w:before="0" w:after="27" w:line="245" w:lineRule="exact"/>
        <w:jc w:val="left"/>
        <w:rPr>
          <w:color w:val="#000000"/>
          <w:sz w:val="17"/>
          <w:lang w:val="de-DE"/>
          <w:spacing w:val="21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423.85pt,78.7pt" to="449.55pt,78.7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423.85pt,102.95pt" to="481.75pt,102.9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456pt,78.95pt" to="486.05pt,78.9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21"/>
          <w:w w:val="100"/>
          <w:strike w:val="false"/>
          <w:vertAlign w:val="baseline"/>
          <w:rFonts w:ascii="Bookman Old Style" w:hAnsi="Bookman Old Style" w:eastAsia="Bookman Old Style"/>
        </w:rPr>
        <w:t xml:space="preserve">2n-9 n 2n</w:t>
      </w:r>
      <w:r>
        <w:rPr>
          <w:color w:val="#000000"/>
          <w:sz w:val="17"/>
          <w:lang w:val="de-DE"/>
          <w:spacing w:val="21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21"/>
          <w:w w:val="100"/>
          <w:strike w:val="false"/>
          <w:vertAlign w:val="baseline"/>
          <w:rFonts w:ascii="Bookman Old Style" w:hAnsi="Bookman Old Style" w:eastAsia="Bookman Old Style"/>
        </w:rPr>
        <w:t xml:space="preserve"> — 9n— 11</w:t>
      </w:r>
    </w:p>
    <w:p>
      <w:pPr>
        <w:sectPr>
          <w:pgSz w:w="15624" w:h="11990" w:orient="landscape"/>
          <w:type w:val="nextPage"/>
          <w:textDirection w:val="lrTb"/>
          <w:cols w:sep="0" w:num="2" w:space="0" w:equalWidth="0">
            <w:col w:w="6936" w:space="648"/>
            <w:col w:w="2952" w:space="0"/>
          </w:cols>
          <w:pgMar w:bottom="354" w:top="494" w:right="4536" w:left="552" w:header="720" w:footer="720"/>
          <w:titlePg w:val="false"/>
        </w:sectPr>
      </w:pPr>
    </w:p>
    <w:p>
      <w:pPr>
        <w:textAlignment w:val="baseline"/>
        <w:ind w:right="0" w:left="0" w:firstLine="0"/>
        <w:spacing w:before="70" w:after="0" w:line="200" w:lineRule="exact"/>
        <w:jc w:val="left"/>
        <w:rPr>
          <w:color w:val="#000000"/>
          <w:sz w:val="17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191.75pt,446.9pt" to="191.75pt,537.6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192.7pt,331.9pt" to="192.7pt,428.2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194.15pt,163.9pt" to="194.15pt,305.1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194.4pt,124.1pt" to="194.4pt,143.5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386.4pt,473.75pt" to="386.4pt,535.9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574.55pt,216pt" to="574.55pt,338.2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  <w:t xml:space="preserve">Musterbeispiele</w:t>
      </w:r>
    </w:p>
    <w:p>
      <w:pPr>
        <w:textAlignment w:val="baseline"/>
        <w:ind w:right="0" w:left="0" w:firstLine="0"/>
        <w:spacing w:before="147" w:after="0" w:line="375" w:lineRule="exact"/>
        <w:jc w:val="left"/>
        <w:tabs>
          <w:tab w:val="right" w:leader="none" w:pos="360"/>
          <w:tab w:val="left" w:leader="none" w:pos="648"/>
          <w:tab w:val="left" w:leader="underscore" w:pos="1224"/>
        </w:tabs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(14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"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)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(2n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11)</w:t>
      </w:r>
    </w:p>
    <w:p>
      <w:pPr>
        <w:textAlignment w:val="baseline"/>
        <w:ind w:right="0" w:left="0" w:firstLine="0"/>
        <w:spacing w:before="40" w:after="0" w:line="276" w:lineRule="exact"/>
        <w:jc w:val="left"/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Weitere Darstellungsmöglichkeiten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tabellarisch:</w:t>
      </w:r>
    </w:p>
    <w:p>
      <w:pPr>
        <w:textAlignment w:val="baseline"/>
        <w:ind w:right="0" w:left="216" w:firstLine="0"/>
        <w:spacing w:before="108" w:after="6" w:line="200" w:lineRule="exact"/>
        <w:jc w:val="left"/>
        <w:tabs>
          <w:tab w:val="right" w:leader="none" w:pos="360"/>
          <w:tab w:val="left" w:leader="none" w:pos="648"/>
          <w:tab w:val="left" w:leader="none" w:pos="1224"/>
          <w:tab w:val="left" w:leader="none" w:pos="1584"/>
          <w:tab w:val="left" w:leader="none" w:pos="1944"/>
          <w:tab w:val="right" w:leader="none" w:pos="2520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1.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2.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3.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4.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5.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6.</w:t>
      </w:r>
    </w:p>
    <w:p>
      <w:pPr>
        <w:textAlignment w:val="baseline"/>
        <w:ind w:right="0" w:left="0" w:firstLine="0"/>
        <w:spacing w:before="18" w:after="0" w:line="213" w:lineRule="exact"/>
        <w:jc w:val="left"/>
        <w:rPr>
          <w:color w:val="#000000"/>
          <w:sz w:val="17"/>
          <w:lang w:val="de-DE"/>
          <w:spacing w:val="-3"/>
          <w:w w:val="100"/>
          <w:strike w:val="false"/>
          <w:vertAlign w:val="superscript"/>
          <w:rFonts w:ascii="Bookman Old Style" w:hAnsi="Bookman Old Style" w:eastAsia="Bookman Old Style"/>
        </w:rPr>
      </w:pPr>
      <w:r>
        <w:pict>
          <v:line strokeweight="0.5pt" strokecolor="#000000" from="24.95pt,189.1pt" to="155.1pt,189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3"/>
          <w:w w:val="100"/>
          <w:strike w:val="false"/>
          <w:vertAlign w:val="superscript"/>
          <w:rFonts w:ascii="Bookman Old Style" w:hAnsi="Bookman Old Style" w:eastAsia="Bookman Old Style"/>
        </w:rPr>
        <w:t xml:space="preserve">—</w:t>
      </w:r>
      <w:r>
        <w:rPr>
          <w:color w:val="#000000"/>
          <w:sz w:val="17"/>
          <w:lang w:val="de-DE"/>
          <w:spacing w:val="-3"/>
          <w:w w:val="100"/>
          <w:strike w:val="false"/>
          <w:vertAlign w:val="superscript"/>
          <w:rFonts w:ascii="Verdana" w:hAnsi="Verdana" w:eastAsia="Verdana"/>
        </w:rPr>
        <w:t xml:space="preserve">1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/9</w:t>
      </w:r>
      <w:r>
        <w:rPr>
          <w:color w:val="#000000"/>
          <w:sz w:val="17"/>
          <w:lang w:val="de-DE"/>
          <w:spacing w:val="-3"/>
          <w:w w:val="100"/>
          <w:strike w:val="false"/>
          <w:vertAlign w:val="superscript"/>
          <w:rFonts w:ascii="Bookman Old Style" w:hAnsi="Bookman Old Style" w:eastAsia="Bookman Old Style"/>
        </w:rPr>
        <w:t xml:space="preserve">— 2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/7 — </w:t>
      </w:r>
      <w:r>
        <w:rPr>
          <w:color w:val="#000000"/>
          <w:sz w:val="17"/>
          <w:lang w:val="de-DE"/>
          <w:spacing w:val="-3"/>
          <w:w w:val="100"/>
          <w:strike w:val="false"/>
          <w:vertAlign w:val="superscript"/>
          <w:rFonts w:ascii="Bookman Old Style" w:hAnsi="Bookman Old Style" w:eastAsia="Bookman Old Style"/>
        </w:rPr>
        <w:t xml:space="preserve">8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/5 </w:t>
      </w:r>
      <w:r>
        <w:rPr>
          <w:color w:val="#000000"/>
          <w:sz w:val="17"/>
          <w:lang w:val="de-DE"/>
          <w:spacing w:val="-3"/>
          <w:w w:val="100"/>
          <w:strike w:val="false"/>
          <w:vertAlign w:val="superscript"/>
          <w:rFonts w:ascii="Bookman Old Style" w:hAnsi="Bookman Old Style" w:eastAsia="Bookman Old Style"/>
        </w:rPr>
        <w:t xml:space="preserve">4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/3 —5 + 6</w:t>
      </w:r>
    </w:p>
    <w:p>
      <w:pPr>
        <w:textAlignment w:val="baseline"/>
        <w:ind w:right="0" w:left="216" w:firstLine="0"/>
        <w:spacing w:before="70" w:after="0" w:line="179" w:lineRule="exact"/>
        <w:jc w:val="left"/>
        <w:tabs>
          <w:tab w:val="right" w:leader="none" w:pos="792"/>
          <w:tab w:val="left" w:leader="none" w:pos="1152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7.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8.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9.</w:t>
      </w:r>
    </w:p>
    <w:p>
      <w:pPr>
        <w:textAlignment w:val="baseline"/>
        <w:ind w:right="1296" w:left="0" w:firstLine="0"/>
        <w:spacing w:before="0" w:after="0" w:line="270" w:lineRule="exact"/>
        <w:jc w:val="left"/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+ </w:t>
      </w:r>
      <w:r>
        <w:rPr>
          <w:color w:val="#000000"/>
          <w:sz w:val="17"/>
          <w:lang w:val="de-DE"/>
          <w:spacing w:val="-3"/>
          <w:w w:val="100"/>
          <w:strike w:val="false"/>
          <w:vertAlign w:val="superscript"/>
          <w:rFonts w:ascii="Bookman Old Style" w:hAnsi="Bookman Old Style" w:eastAsia="Bookman Old Style"/>
        </w:rPr>
        <w:t xml:space="preserve">7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/3 +</w:t>
      </w:r>
      <w:r>
        <w:rPr>
          <w:color w:val="#000000"/>
          <w:sz w:val="17"/>
          <w:lang w:val="de-DE"/>
          <w:spacing w:val="-3"/>
          <w:w w:val="100"/>
          <w:strike w:val="false"/>
          <w:vertAlign w:val="superscript"/>
          <w:rFonts w:ascii="Bookman Old Style" w:hAnsi="Bookman Old Style" w:eastAsia="Bookman Old Style"/>
        </w:rPr>
        <w:t xml:space="preserve">8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/5 + </w:t>
      </w:r>
      <w:r>
        <w:rPr>
          <w:color w:val="#000000"/>
          <w:sz w:val="17"/>
          <w:lang w:val="de-DE"/>
          <w:spacing w:val="-3"/>
          <w:w w:val="100"/>
          <w:strike w:val="false"/>
          <w:vertAlign w:val="superscript"/>
          <w:rFonts w:ascii="Bookman Old Style" w:hAnsi="Bookman Old Style" w:eastAsia="Bookman Old Style"/>
        </w:rPr>
        <w:t xml:space="preserve">9</w: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/7 rekursiv:</w:t>
      </w:r>
    </w:p>
    <w:p>
      <w:pPr>
        <w:textAlignment w:val="baseline"/>
        <w:ind w:right="0" w:left="864" w:firstLine="0"/>
        <w:spacing w:before="65" w:after="0" w:line="179" w:lineRule="exact"/>
        <w:jc w:val="left"/>
        <w:rPr>
          <w:i w:val="true"/>
          <w:color w:val="#000000"/>
          <w:sz w:val="19"/>
          <w:lang w:val="de-DE"/>
          <w:spacing w:val="31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29.55pt;height:24.65pt;z-index:-999;margin-left:24.95pt;margin-top:242.9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32" w:after="154" w:line="197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Un+1</w:t>
                  </w:r>
                </w:p>
              </w:txbxContent>
            </v:textbox>
          </v:shape>
        </w:pict>
      </w:r>
      <w:r>
        <w:rPr>
          <w:i w:val="true"/>
          <w:color w:val="#000000"/>
          <w:sz w:val="19"/>
          <w:lang w:val="de-DE"/>
          <w:spacing w:val="31"/>
          <w:w w:val="100"/>
          <w:strike w:val="false"/>
          <w:vertAlign w:val="baseline"/>
          <w:rFonts w:ascii="Garamond" w:hAnsi="Garamond" w:eastAsia="Garamond"/>
        </w:rPr>
        <w:t xml:space="preserve">11</w:t>
      </w:r>
    </w:p>
    <w:p>
      <w:pPr>
        <w:textAlignment w:val="baseline"/>
        <w:ind w:right="432" w:left="216" w:firstLine="-216"/>
        <w:spacing w:before="0" w:after="0" w:line="182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u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n 	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
</w:t>
        <w:br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99 + 4n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—40n U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n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+i = (1 — </w:t>
      </w:r>
      <w:r>
        <w:rPr>
          <w:color w:val="#000000"/>
          <w:sz w:val="17"/>
          <w:lang w:val="de-DE"/>
          <w:spacing w:val="0"/>
          <w:w w:val="100"/>
          <w:strike w:val="false"/>
          <w:u w:val="single"/>
          <w:vertAlign w:val="subscript"/>
          <w:rFonts w:ascii="Bookman Old Style" w:hAnsi="Bookman Old Style" w:eastAsia="Bookman Old Style"/>
        </w:rPr>
        <w:t xml:space="preserve">2n2_911</w:t>
      </w:r>
      <w:r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1440" w:firstLine="0"/>
        <w:spacing w:before="0" w:after="0" w:line="115" w:lineRule="exact"/>
        <w:jc w:val="left"/>
        <w:rPr>
          <w:color w:val="#000000"/>
          <w:sz w:val="17"/>
          <w:lang w:val="de-DE"/>
          <w:spacing w:val="19"/>
          <w:w w:val="100"/>
          <w:strike w:val="false"/>
          <w:u w:val="singl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19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11 </w:t>
      </w:r>
      <w:r>
        <w:rPr>
          <w:color w:val="#000000"/>
          <w:sz w:val="17"/>
          <w:lang w:val="de-DE"/>
          <w:spacing w:val="19"/>
          <w:w w:val="100"/>
          <w:strike w:val="false"/>
          <w:vertAlign w:val="baseline"/>
          <w:rFonts w:ascii="Bookman Old Style" w:hAnsi="Bookman Old Style" w:eastAsia="Bookman Old Style"/>
        </w:rPr>
        <w:t xml:space="preserve"> )</w:t>
      </w:r>
    </w:p>
    <w:p>
      <w:pPr>
        <w:textAlignment w:val="baseline"/>
        <w:ind w:right="864" w:left="0" w:firstLine="0"/>
        <w:spacing w:before="0" w:after="0" w:line="403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verbal: wenig sinnvoll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Monotonie</w:t>
      </w:r>
    </w:p>
    <w:p>
      <w:pPr>
        <w:textAlignment w:val="baseline"/>
        <w:ind w:right="0" w:left="0" w:firstLine="0"/>
        <w:spacing w:before="106" w:after="0" w:line="193" w:lineRule="exact"/>
        <w:jc w:val="left"/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Nicht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monoton, da u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5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&lt; u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4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, aber u„ &gt; u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5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; allerdings ab 6. Glied streng monoton fallend.</w:t>
      </w:r>
    </w:p>
    <w:p>
      <w:pPr>
        <w:textAlignment w:val="baseline"/>
        <w:ind w:right="0" w:left="0" w:firstLine="0"/>
        <w:spacing w:before="1389" w:after="0" w:line="197" w:lineRule="exact"/>
        <w:jc w:val="left"/>
        <w:rPr>
          <w:i w:val="true"/>
          <w:color w:val="#000000"/>
          <w:sz w:val="19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19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Art des _Fallens</w:t>
      </w:r>
    </w:p>
    <w:p>
      <w:pPr>
        <w:textAlignment w:val="baseline"/>
        <w:ind w:right="0" w:left="0" w:firstLine="0"/>
        <w:spacing w:before="107" w:after="0" w:line="200" w:lineRule="exact"/>
        <w:jc w:val="left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(ab 6. Glied)</w:t>
      </w:r>
    </w:p>
    <w:p>
      <w:pPr>
        <w:textAlignment w:val="baseline"/>
        <w:ind w:right="0" w:left="0" w:firstLine="0"/>
        <w:spacing w:before="103" w:after="0" w:line="197" w:lineRule="exact"/>
        <w:jc w:val="left"/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</w:t>
      </w:r>
    </w:p>
    <w:p>
      <w:pPr>
        <w:textAlignment w:val="baseline"/>
        <w:ind w:right="0" w:left="360" w:firstLine="0"/>
        <w:spacing w:before="100" w:after="0" w:line="202" w:lineRule="exact"/>
        <w:jc w:val="left"/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n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360" w:firstLine="0"/>
        <w:spacing w:before="16" w:after="0" w:line="200" w:lineRule="exact"/>
        <w:jc w:val="left"/>
        <w:rPr>
          <w:color w:val="#000000"/>
          <w:sz w:val="17"/>
          <w:lang w:val="de-DE"/>
          <w:spacing w:val="36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36"/>
          <w:w w:val="100"/>
          <w:strike w:val="false"/>
          <w:vertAlign w:val="baseline"/>
          <w:rFonts w:ascii="Bookman Old Style" w:hAnsi="Bookman Old Style" w:eastAsia="Bookman Old Style"/>
        </w:rPr>
        <w:t xml:space="preserve">2n-9 2n-11</w:t>
      </w:r>
    </w:p>
    <w:p>
      <w:pPr>
        <w:textAlignment w:val="baseline"/>
        <w:ind w:right="0" w:left="720" w:firstLine="0"/>
        <w:spacing w:before="84" w:after="0" w:line="169" w:lineRule="exact"/>
        <w:jc w:val="left"/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—11</w:t>
      </w:r>
    </w:p>
    <w:p>
      <w:pPr>
        <w:textAlignment w:val="baseline"/>
        <w:ind w:right="0" w:left="216" w:firstLine="0"/>
        <w:spacing w:before="0" w:after="0" w:line="238" w:lineRule="exact"/>
        <w:jc w:val="left"/>
        <w:rPr>
          <w:color w:val="#000000"/>
          <w:sz w:val="17"/>
          <w:lang w:val="de-DE"/>
          <w:spacing w:val="-5"/>
          <w:w w:val="100"/>
          <w:strike w:val="false"/>
          <w:vertAlign w:val="superscript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5"/>
          <w:w w:val="100"/>
          <w:strike w:val="false"/>
          <w:vertAlign w:val="superscript"/>
          <w:rFonts w:ascii="Bookman Old Style" w:hAnsi="Bookman Old Style" w:eastAsia="Bookman Old Style"/>
        </w:rPr>
        <w:t xml:space="preserve">= </w:t>
      </w: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99 + 4n</w:t>
      </w:r>
      <w:r>
        <w:rPr>
          <w:color w:val="#000000"/>
          <w:sz w:val="17"/>
          <w:lang w:val="de-DE"/>
          <w:spacing w:val="-5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 —40n &lt; 0</w:t>
      </w:r>
    </w:p>
    <w:p>
      <w:pPr>
        <w:textAlignment w:val="baseline"/>
        <w:ind w:right="0" w:left="0" w:firstLine="0"/>
        <w:spacing w:before="117" w:after="0" w:line="170" w:lineRule="exact"/>
        <w:jc w:val="left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für n k 6. </w:t>
      </w:r>
    </w:p>
    <w:p>
      <w:pPr>
        <w:textAlignment w:val="baseline"/>
        <w:ind w:right="0" w:left="0" w:firstLine="0"/>
        <w:spacing w:before="490" w:after="0" w:line="206" w:lineRule="exact"/>
        <w:jc w:val="left"/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</w:pPr>
      <w:r>
        <w:br w:type="column"/>
      </w: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(v.) = (243; 162; 108; 72; ...)</w:t>
      </w:r>
    </w:p>
    <w:p>
      <w:pPr>
        <w:textAlignment w:val="baseline"/>
        <w:ind w:right="0" w:left="0" w:firstLine="0"/>
        <w:spacing w:before="491" w:after="0" w:line="200" w:lineRule="exact"/>
        <w:jc w:val="left"/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independent:</w:t>
      </w:r>
    </w:p>
    <w:p>
      <w:pPr>
        <w:textAlignment w:val="baseline"/>
        <w:ind w:right="2016" w:left="0" w:firstLine="0"/>
        <w:spacing w:before="10" w:after="0" w:line="406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v„ = 243 . (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)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n-1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rekursiv:</w:t>
      </w:r>
    </w:p>
    <w:p>
      <w:pPr>
        <w:textAlignment w:val="baseline"/>
        <w:ind w:right="0" w:left="648" w:firstLine="0"/>
        <w:spacing w:before="117" w:after="0" w:line="164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</w:t>
      </w:r>
    </w:p>
    <w:p>
      <w:pPr>
        <w:textAlignment w:val="baseline"/>
        <w:ind w:right="0" w:left="0" w:firstLine="0"/>
        <w:spacing w:before="0" w:after="0" w:line="202" w:lineRule="exact"/>
        <w:jc w:val="left"/>
        <w:rPr>
          <w:color w:val="#000000"/>
          <w:sz w:val="15"/>
          <w:lang w:val="de-DE"/>
          <w:spacing w:val="-14"/>
          <w:w w:val="100"/>
          <w:strike w:val="false"/>
          <w:vertAlign w:val="baseline"/>
          <w:rFonts w:ascii="Verdana" w:hAnsi="Verdana" w:eastAsia="Verdana"/>
        </w:rPr>
      </w:pPr>
      <w:r>
        <w:rPr>
          <w:color w:val="#000000"/>
          <w:sz w:val="15"/>
          <w:lang w:val="de-DE"/>
          <w:spacing w:val="-14"/>
          <w:w w:val="100"/>
          <w:strike w:val="false"/>
          <w:vertAlign w:val="baseline"/>
          <w:rFonts w:ascii="Verdana" w:hAnsi="Verdana" w:eastAsia="Verdana"/>
        </w:rPr>
        <w:t xml:space="preserve">vn</w:t>
      </w:r>
      <w:r>
        <w:rPr>
          <w:color w:val="#000000"/>
          <w:sz w:val="12"/>
          <w:lang w:val="de-DE"/>
          <w:spacing w:val="-14"/>
          <w:w w:val="100"/>
          <w:strike w:val="false"/>
          <w:vertAlign w:val="baseline"/>
          <w:rFonts w:ascii="Verdana" w:hAnsi="Verdana" w:eastAsia="Verdana"/>
        </w:rPr>
        <w:t xml:space="preserve">+1 </w:t>
      </w:r>
      <w:r>
        <w:rPr>
          <w:color w:val="#000000"/>
          <w:sz w:val="15"/>
          <w:lang w:val="de-DE"/>
          <w:spacing w:val="-14"/>
          <w:w w:val="100"/>
          <w:strike w:val="false"/>
          <w:vertAlign w:val="baseline"/>
          <w:rFonts w:ascii="Verdana" w:hAnsi="Verdana" w:eastAsia="Verdana"/>
        </w:rPr>
        <w:t xml:space="preserve">= </w:t>
      </w:r>
      <w:r>
        <w:rPr>
          <w:color w:val="#000000"/>
          <w:sz w:val="17"/>
          <w:lang w:val="de-DE"/>
          <w:spacing w:val="-14"/>
          <w:w w:val="100"/>
          <w:strike w:val="false"/>
          <w:vertAlign w:val="baseline"/>
          <w:rFonts w:ascii="Bookman Old Style" w:hAnsi="Bookman Old Style" w:eastAsia="Bookman Old Style"/>
        </w:rPr>
        <w:t xml:space="preserve">—</w:t>
      </w:r>
      <w:r>
        <w:rPr>
          <w:color w:val="#000000"/>
          <w:sz w:val="17"/>
          <w:lang w:val="de-DE"/>
          <w:spacing w:val="-14"/>
          <w:w w:val="100"/>
          <w:strike w:val="false"/>
          <w:vertAlign w:val="subscript"/>
          <w:rFonts w:ascii="Bookman Old Style" w:hAnsi="Bookman Old Style" w:eastAsia="Bookman Old Style"/>
        </w:rPr>
        <w:t xml:space="preserve">3 </w:t>
      </w:r>
      <w:r>
        <w:rPr>
          <w:color w:val="#000000"/>
          <w:sz w:val="17"/>
          <w:lang w:val="de-DE"/>
          <w:spacing w:val="-14"/>
          <w:w w:val="100"/>
          <w:strike w:val="false"/>
          <w:vertAlign w:val="baseline"/>
          <w:rFonts w:ascii="Bookman Old Style" w:hAnsi="Bookman Old Style" w:eastAsia="Bookman Old Style"/>
        </w:rPr>
        <w:t xml:space="preserve">. v,,</w:t>
      </w:r>
    </w:p>
    <w:p>
      <w:pPr>
        <w:textAlignment w:val="baseline"/>
        <w:ind w:right="0" w:left="0" w:firstLine="0"/>
        <w:spacing w:before="157" w:after="0" w:line="202" w:lineRule="exact"/>
        <w:jc w:val="left"/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und v</w:t>
      </w:r>
      <w:r>
        <w:rPr>
          <w:color w:val="#000000"/>
          <w:sz w:val="17"/>
          <w:lang w:val="de-DE"/>
          <w:spacing w:val="1"/>
          <w:w w:val="100"/>
          <w:strike w:val="false"/>
          <w:vertAlign w:val="subscript"/>
          <w:rFonts w:ascii="Bookman Old Style" w:hAnsi="Bookman Old Style" w:eastAsia="Bookman Old Style"/>
        </w:rPr>
        <w:t xml:space="preserve">i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 = 243</w:t>
      </w:r>
    </w:p>
    <w:p>
      <w:pPr>
        <w:textAlignment w:val="baseline"/>
        <w:ind w:right="0" w:left="0" w:firstLine="0"/>
        <w:spacing w:before="123" w:after="0" w:line="194" w:lineRule="exact"/>
        <w:jc w:val="right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verbal: Folge der mit 243 multiplizierten</w:t>
      </w:r>
    </w:p>
    <w:p>
      <w:pPr>
        <w:textAlignment w:val="baseline"/>
        <w:ind w:right="0" w:left="1296" w:firstLine="0"/>
        <w:spacing w:before="0" w:after="0" w:line="147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</w:t>
      </w:r>
    </w:p>
    <w:p>
      <w:pPr>
        <w:textAlignment w:val="baseline"/>
        <w:ind w:right="0" w:left="0" w:firstLine="0"/>
        <w:spacing w:before="0" w:after="0" w:line="108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Potenzen von</w:t>
      </w:r>
    </w:p>
    <w:p>
      <w:pPr>
        <w:textAlignment w:val="baseline"/>
        <w:ind w:right="0" w:left="1296" w:firstLine="0"/>
        <w:spacing w:before="0" w:after="0" w:line="151" w:lineRule="exact"/>
        <w:jc w:val="left"/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7"/>
          <w:w w:val="100"/>
          <w:strike w:val="false"/>
          <w:vertAlign w:val="baseline"/>
          <w:rFonts w:ascii="Bookman Old Style" w:hAnsi="Bookman Old Style" w:eastAsia="Bookman Old Style"/>
        </w:rPr>
        <w:t xml:space="preserve">3 •</w:t>
      </w:r>
    </w:p>
    <w:p>
      <w:pPr>
        <w:textAlignment w:val="baseline"/>
        <w:ind w:right="0" w:left="0" w:firstLine="0"/>
        <w:spacing w:before="781" w:after="0" w:line="200" w:lineRule="exact"/>
        <w:jc w:val="left"/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streng monoton fallend, denn</w:t>
      </w:r>
    </w:p>
    <w:p>
      <w:pPr>
        <w:textAlignment w:val="baseline"/>
        <w:ind w:right="0" w:left="0" w:firstLine="0"/>
        <w:spacing w:before="117" w:after="0" w:line="384" w:lineRule="exact"/>
        <w:jc w:val="left"/>
        <w:tabs>
          <w:tab w:val="left" w:leader="none" w:pos="720"/>
        </w:tabs>
        <w:rPr>
          <w:color w:val="#000000"/>
          <w:sz w:val="17"/>
          <w:lang w:val="de-DE"/>
          <w:spacing w:val="6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6"/>
          <w:w w:val="100"/>
          <w:strike w:val="false"/>
          <w:vertAlign w:val="baseline"/>
          <w:rFonts w:ascii="Bookman Old Style" w:hAnsi="Bookman Old Style" w:eastAsia="Bookman Old Style"/>
        </w:rPr>
        <w:t xml:space="preserve">v.+1	</w:t>
      </w:r>
      <w:r>
        <w:rPr>
          <w:color w:val="#000000"/>
          <w:sz w:val="17"/>
          <w:lang w:val="de-DE"/>
          <w:spacing w:val="6"/>
          <w:w w:val="100"/>
          <w:strike w:val="false"/>
          <w:vertAlign w:val="baseline"/>
          <w:rFonts w:ascii="Bookman Old Style" w:hAnsi="Bookman Old Style" w:eastAsia="Bookman Old Style"/>
        </w:rPr>
        <w:t xml:space="preserve">= —8</w:t>
      </w:r>
      <w:r>
        <w:rPr>
          <w:color w:val="#000000"/>
          <w:sz w:val="17"/>
          <w:lang w:val="de-DE"/>
          <w:spacing w:val="6"/>
          <w:w w:val="100"/>
          <w:strike w:val="false"/>
          <w:vertAlign w:val="super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6"/>
          <w:w w:val="100"/>
          <w:strike w:val="false"/>
          <w:vertAlign w:val="baseline"/>
          <w:rFonts w:ascii="Bookman Old Style" w:hAnsi="Bookman Old Style" w:eastAsia="Bookman Old Style"/>
        </w:rPr>
        <w:t xml:space="preserve"> (-37-1 &lt;0</w:t>
      </w:r>
    </w:p>
    <w:p>
      <w:pPr>
        <w:textAlignment w:val="baseline"/>
        <w:ind w:right="0" w:left="0" w:firstLine="0"/>
        <w:spacing w:before="80" w:after="0" w:line="200" w:lineRule="exact"/>
        <w:jc w:val="left"/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nämlich</w:t>
      </w:r>
    </w:p>
    <w:p>
      <w:pPr>
        <w:textAlignment w:val="baseline"/>
        <w:ind w:right="0" w:left="0" w:firstLine="0"/>
        <w:spacing w:before="118" w:after="0" w:line="273" w:lineRule="exact"/>
        <w:jc w:val="left"/>
        <w:rPr>
          <w:color w:val="#000000"/>
          <w:sz w:val="17"/>
          <w:lang w:val="de-DE"/>
          <w:spacing w:val="-1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0"/>
          <w:w w:val="100"/>
          <w:strike w:val="false"/>
          <w:vertAlign w:val="baseline"/>
          <w:rFonts w:ascii="Bookman Old Style" w:hAnsi="Bookman Old Style" w:eastAsia="Bookman Old Style"/>
        </w:rPr>
        <w:t xml:space="preserve">= 243 (--</w:t>
      </w:r>
      <w:r>
        <w:rPr>
          <w:color w:val="#000000"/>
          <w:sz w:val="17"/>
          <w:lang w:val="de-DE"/>
          <w:spacing w:val="-1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10"/>
          <w:w w:val="100"/>
          <w:strike w:val="false"/>
          <w:vertAlign w:val="baseline"/>
          <w:rFonts w:ascii="Bookman Old Style" w:hAnsi="Bookman Old Style" w:eastAsia="Bookman Old Style"/>
        </w:rPr>
        <w:t xml:space="preserve">)" — 243 (-</w:t>
      </w:r>
      <w:r>
        <w:rPr>
          <w:color w:val="#000000"/>
          <w:sz w:val="17"/>
          <w:lang w:val="de-DE"/>
          <w:spacing w:val="-10"/>
          <w:w w:val="100"/>
          <w:strike w:val="false"/>
          <w:vertAlign w:val="subscript"/>
          <w:rFonts w:ascii="Bookman Old Style" w:hAnsi="Bookman Old Style" w:eastAsia="Bookman Old Style"/>
        </w:rPr>
        <w:t xml:space="preserve">3</w:t>
      </w:r>
      <w:r>
        <w:rPr>
          <w:color w:val="#000000"/>
          <w:sz w:val="18"/>
          <w:lang w:val="de-DE"/>
          <w:spacing w:val="-10"/>
          <w:w w:val="100"/>
          <w:strike w:val="false"/>
          <w:vertAlign w:val="baseline"/>
          <w:rFonts w:ascii="Verdana" w:hAnsi="Verdana" w:eastAsia="Verdana"/>
        </w:rPr>
        <w:t xml:space="preserve">3</w:t>
      </w:r>
      <w:r>
        <w:rPr>
          <w:color w:val="#000000"/>
          <w:sz w:val="17"/>
          <w:lang w:val="de-DE"/>
          <w:spacing w:val="-10"/>
          <w:w w:val="100"/>
          <w:strike w:val="false"/>
          <w:vertAlign w:val="baseline"/>
          <w:rFonts w:ascii="Bookman Old Style" w:hAnsi="Bookman Old Style" w:eastAsia="Bookman Old Style"/>
        </w:rPr>
        <w:t xml:space="preserve">)</w:t>
      </w:r>
      <w:r>
        <w:rPr>
          <w:color w:val="#000000"/>
          <w:sz w:val="17"/>
          <w:lang w:val="de-DE"/>
          <w:spacing w:val="-10"/>
          <w:w w:val="100"/>
          <w:strike w:val="false"/>
          <w:vertAlign w:val="superscript"/>
          <w:rFonts w:ascii="Bookman Old Style" w:hAnsi="Bookman Old Style" w:eastAsia="Bookman Old Style"/>
        </w:rPr>
        <w:t xml:space="preserve">n-i</w:t>
      </w:r>
      <w:r>
        <w:rPr>
          <w:color w:val="#000000"/>
          <w:sz w:val="17"/>
          <w:lang w:val="de-DE"/>
          <w:spacing w:val="-10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648" w:firstLine="0"/>
        <w:spacing w:before="0" w:after="0" w:line="103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</w:t>
      </w:r>
    </w:p>
    <w:p>
      <w:pPr>
        <w:textAlignment w:val="baseline"/>
        <w:ind w:right="0" w:left="0" w:firstLine="0"/>
        <w:spacing w:before="85" w:after="0" w:line="374" w:lineRule="exact"/>
        <w:jc w:val="left"/>
        <w:rPr>
          <w:color w:val="#000000"/>
          <w:sz w:val="17"/>
          <w:lang w:val="de-DE"/>
          <w:spacing w:val="39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39"/>
          <w:w w:val="100"/>
          <w:strike w:val="false"/>
          <w:vertAlign w:val="baseline"/>
          <w:rFonts w:ascii="Bookman Old Style" w:hAnsi="Bookman Old Style" w:eastAsia="Bookman Old Style"/>
        </w:rPr>
        <w:t xml:space="preserve">= 243 gr — I)</w:t>
      </w:r>
    </w:p>
    <w:p>
      <w:pPr>
        <w:textAlignment w:val="baseline"/>
        <w:ind w:right="0" w:left="0" w:firstLine="0"/>
        <w:spacing w:before="389" w:after="0" w:line="370" w:lineRule="exact"/>
        <w:jc w:val="left"/>
        <w:rPr>
          <w:i w:val="true"/>
          <w:color w:val="#000000"/>
          <w:sz w:val="19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19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  <w:t xml:space="preserve">d = v„.„</w:t>
      </w:r>
      <w:r>
        <w:rPr>
          <w:i w:val="true"/>
          <w:color w:val="#000000"/>
          <w:sz w:val="19"/>
          <w:lang w:val="de-DE"/>
          <w:spacing w:val="7"/>
          <w:w w:val="100"/>
          <w:strike w:val="false"/>
          <w:vertAlign w:val="subscript"/>
          <w:rFonts w:ascii="Times New Roman" w:hAnsi="Times New Roman" w:eastAsia="Times New Roman"/>
        </w:rPr>
        <w:t xml:space="preserve">1</w:t>
      </w:r>
      <w:r>
        <w:rPr>
          <w:i w:val="true"/>
          <w:color w:val="#000000"/>
          <w:sz w:val="19"/>
          <w:lang w:val="de-DE"/>
          <w:spacing w:val="7"/>
          <w:w w:val="100"/>
          <w:strike w:val="false"/>
          <w:vertAlign w:val="baseline"/>
          <w:rFonts w:ascii="Garamond" w:hAnsi="Garamond" w:eastAsia="Garamond"/>
        </w:rPr>
        <w:t xml:space="preserve">— v„ = —</w:t>
      </w:r>
      <w:r>
        <w:rPr>
          <w:color w:val="#000000"/>
          <w:sz w:val="17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81 ({)"-1</w:t>
      </w:r>
    </w:p>
    <w:p>
      <w:pPr>
        <w:textAlignment w:val="baseline"/>
        <w:ind w:right="288" w:left="0" w:firstLine="0"/>
        <w:spacing w:before="104" w:after="0" w:line="194" w:lineRule="exact"/>
        <w:jc w:val="left"/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wird mit wachsendem n kleiner, also fallende absolute Abnahmen</w:t>
      </w:r>
    </w:p>
    <w:p>
      <w:pPr>
        <w:textAlignment w:val="baseline"/>
        <w:ind w:right="0" w:left="1152" w:firstLine="0"/>
        <w:spacing w:before="127" w:after="0" w:line="329" w:lineRule="exact"/>
        <w:jc w:val="left"/>
        <w:tabs>
          <w:tab w:val="left" w:leader="none" w:pos="2304"/>
        </w:tabs>
        <w:rPr>
          <w:color w:val="#000000"/>
          <w:sz w:val="17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243 (I)</w:t>
      </w:r>
      <w:r>
        <w:rPr>
          <w:color w:val="#000000"/>
          <w:sz w:val="17"/>
          <w:lang w:val="de-DE"/>
          <w:spacing w:val="4"/>
          <w:w w:val="100"/>
          <w:strike w:val="false"/>
          <w:vertAlign w:val="superscript"/>
          <w:rFonts w:ascii="Bookman Old Style" w:hAnsi="Bookman Old Style" w:eastAsia="Bookman Old Style"/>
        </w:rPr>
        <w:t xml:space="preserve">n</w:t>
      </w:r>
      <w:r>
        <w:rPr>
          <w:color w:val="#000000"/>
          <w:sz w:val="17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2 I</w:t>
      </w:r>
    </w:p>
    <w:p>
      <w:pPr>
        <w:textAlignment w:val="baseline"/>
        <w:ind w:right="0" w:left="0" w:firstLine="0"/>
        <w:spacing w:before="0" w:after="0" w:line="156" w:lineRule="exact"/>
        <w:jc w:val="left"/>
        <w:tabs>
          <w:tab w:val="left" w:leader="underscore" w:pos="1944"/>
        </w:tabs>
        <w:rPr>
          <w:i w:val="true"/>
          <w:color w:val="#000000"/>
          <w:sz w:val="19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52.05pt;height:19.7pt;z-index:-998;margin-left:276.5pt;margin-top:518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388" w:lineRule="exact"/>
                    <w:jc w:val="left"/>
                    <w:tabs>
                      <w:tab w:val="right" w:leader="none" w:pos="1008"/>
                    </w:tabs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(2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)n-1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 •</w:t>
                  </w:r>
                </w:p>
              </w:txbxContent>
            </v:textbox>
          </v:shape>
        </w:pict>
      </w:r>
      <w:r>
        <w:rPr>
          <w:i w:val="true"/>
          <w:color w:val="#000000"/>
          <w:sz w:val="19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q = v„_,</w:t>
      </w:r>
      <w:r>
        <w:rPr>
          <w:i w:val="true"/>
          <w:color w:val="#000000"/>
          <w:sz w:val="19"/>
          <w:lang w:val="de-DE"/>
          <w:spacing w:val="-2"/>
          <w:w w:val="100"/>
          <w:strike w:val="false"/>
          <w:vertAlign w:val="subscript"/>
          <w:rFonts w:ascii="Times New Roman" w:hAnsi="Times New Roman" w:eastAsia="Times New Roman"/>
        </w:rPr>
        <w:t xml:space="preserve">i</w:t>
      </w:r>
      <w:r>
        <w:rPr>
          <w:i w:val="true"/>
          <w:color w:val="#000000"/>
          <w:sz w:val="19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: v,, =	</w:t>
      </w:r>
      <w:r>
        <w:rPr>
          <w:i w:val="true"/>
          <w:color w:val="#000000"/>
          <w:sz w:val="19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 _</w:t>
      </w:r>
    </w:p>
    <w:p>
      <w:pPr>
        <w:textAlignment w:val="baseline"/>
        <w:ind w:right="0" w:left="0" w:firstLine="0"/>
        <w:spacing w:before="27" w:after="0" w:line="200" w:lineRule="exact"/>
        <w:jc w:val="right"/>
        <w:rPr>
          <w:color w:val="#000000"/>
          <w:sz w:val="17"/>
          <w:lang w:val="de-DE"/>
          <w:spacing w:val="-1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5"/>
          <w:w w:val="100"/>
          <w:strike w:val="false"/>
          <w:vertAlign w:val="baseline"/>
          <w:rFonts w:ascii="Bookman Old Style" w:hAnsi="Bookman Old Style" w:eastAsia="Bookman Old Style"/>
        </w:rPr>
        <w:t xml:space="preserve">243</w:t>
      </w:r>
    </w:p>
    <w:p>
      <w:pPr>
        <w:textAlignment w:val="baseline"/>
        <w:ind w:right="0" w:left="576" w:firstLine="0"/>
        <w:spacing w:before="0" w:after="0" w:line="176" w:lineRule="exact"/>
        <w:jc w:val="left"/>
        <w:rPr>
          <w:color w:val="#000000"/>
          <w:sz w:val="17"/>
          <w:lang w:val="de-DE"/>
          <w:spacing w:val="-10"/>
          <w:w w:val="100"/>
          <w:strike w:val="false"/>
          <w:vertAlign w:val="baseline"/>
          <w:rFonts w:ascii="Bookman Old Style" w:hAnsi="Bookman Old Style" w:eastAsia="Bookman Old Style"/>
        </w:rPr>
      </w:pPr>
      <w:r>
        <w:br w:type="column"/>
      </w:r>
      <w:r>
        <w:rPr>
          <w:color w:val="#000000"/>
          <w:sz w:val="17"/>
          <w:lang w:val="de-DE"/>
          <w:spacing w:val="-10"/>
          <w:w w:val="100"/>
          <w:strike w:val="false"/>
          <w:vertAlign w:val="baseline"/>
          <w:rFonts w:ascii="Bookman Old Style" w:hAnsi="Bookman Old Style" w:eastAsia="Bookman Old Style"/>
        </w:rPr>
        <w:t xml:space="preserve">2n</w:t>
      </w:r>
      <w:r>
        <w:rPr>
          <w:color w:val="#000000"/>
          <w:sz w:val="17"/>
          <w:lang w:val="de-DE"/>
          <w:spacing w:val="-1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10"/>
          <w:w w:val="100"/>
          <w:strike w:val="false"/>
          <w:vertAlign w:val="baseline"/>
          <w:rFonts w:ascii="Bookman Old Style" w:hAnsi="Bookman Old Style" w:eastAsia="Bookman Old Style"/>
        </w:rPr>
        <w:t xml:space="preserve">— 9n</w:t>
      </w:r>
    </w:p>
    <w:p>
      <w:pPr>
        <w:textAlignment w:val="baseline"/>
        <w:ind w:right="0" w:left="936" w:firstLine="0"/>
        <w:spacing w:before="57" w:after="0" w:line="115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</w:t>
      </w:r>
    </w:p>
    <w:p>
      <w:pPr>
        <w:textAlignment w:val="baseline"/>
        <w:ind w:right="0" w:left="144" w:firstLine="0"/>
        <w:spacing w:before="0" w:after="0" w:line="128" w:lineRule="exact"/>
        <w:jc w:val="left"/>
        <w:tabs>
          <w:tab w:val="left" w:leader="none" w:pos="1008"/>
        </w:tabs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—1 	</w:t>
      </w: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1</w:t>
      </w:r>
    </w:p>
    <w:p>
      <w:pPr>
        <w:textAlignment w:val="baseline"/>
        <w:ind w:right="0" w:left="648" w:firstLine="0"/>
        <w:spacing w:before="0" w:after="0" w:line="174" w:lineRule="exact"/>
        <w:jc w:val="left"/>
        <w:rPr>
          <w:color w:val="#000000"/>
          <w:sz w:val="17"/>
          <w:lang w:val="de-DE"/>
          <w:spacing w:val="-1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0"/>
          <w:w w:val="100"/>
          <w:strike w:val="false"/>
          <w:vertAlign w:val="baseline"/>
          <w:rFonts w:ascii="Bookman Old Style" w:hAnsi="Bookman Old Style" w:eastAsia="Bookman Old Style"/>
        </w:rPr>
        <w:t xml:space="preserve">2n</w:t>
      </w:r>
      <w:r>
        <w:rPr>
          <w:color w:val="#000000"/>
          <w:sz w:val="17"/>
          <w:lang w:val="de-DE"/>
          <w:spacing w:val="-1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10"/>
          <w:w w:val="100"/>
          <w:strike w:val="false"/>
          <w:vertAlign w:val="baseline"/>
          <w:rFonts w:ascii="Bookman Old Style" w:hAnsi="Bookman Old Style" w:eastAsia="Bookman Old Style"/>
        </w:rPr>
        <w:t xml:space="preserve">— 9n</w:t>
      </w:r>
    </w:p>
    <w:p>
      <w:pPr>
        <w:textAlignment w:val="baseline"/>
        <w:ind w:right="0" w:left="144" w:firstLine="0"/>
        <w:spacing w:before="73" w:after="0" w:line="200" w:lineRule="exact"/>
        <w:jc w:val="left"/>
        <w:rPr>
          <w:color w:val="#000000"/>
          <w:sz w:val="17"/>
          <w:lang w:val="de-DE"/>
          <w:spacing w:val="19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19"/>
          <w:w w:val="100"/>
          <w:strike w:val="false"/>
          <w:vertAlign w:val="baseline"/>
          <w:rFonts w:ascii="Bookman Old Style" w:hAnsi="Bookman Old Style" w:eastAsia="Bookman Old Style"/>
        </w:rPr>
        <w:t xml:space="preserve">&lt;1 für n 6</w:t>
      </w:r>
    </w:p>
    <w:p>
      <w:pPr>
        <w:textAlignment w:val="baseline"/>
        <w:ind w:right="0" w:left="0" w:firstLine="0"/>
        <w:spacing w:before="134" w:after="0" w:line="139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Mit wachsendem n nähert sich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q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wachsend der 1:</w:t>
      </w:r>
    </w:p>
    <w:p>
      <w:pPr>
        <w:textAlignment w:val="baseline"/>
        <w:ind w:right="1008" w:left="0" w:firstLine="0"/>
        <w:spacing w:before="0" w:after="0" w:line="383" w:lineRule="exact"/>
        <w:jc w:val="left"/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fallende relative Abnahmen </w:t>
      </w:r>
      <w:r>
        <w:rPr>
          <w:i w:val="true"/>
          <w:color w:val="#000000"/>
          <w:sz w:val="19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Grenzen, Grenzwert</w:t>
      </w:r>
    </w:p>
    <w:p>
      <w:pPr>
        <w:textAlignment w:val="baseline"/>
        <w:ind w:right="0" w:left="0" w:firstLine="0"/>
        <w:spacing w:before="120" w:after="0" w:line="198" w:lineRule="exact"/>
        <w:jc w:val="left"/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166.6pt;height:55.25pt;z-index:-997;margin-left:586.3pt;margin-top:211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76" w:after="0" w:line="197" w:lineRule="exact"/>
                    <w:jc w:val="left"/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o. G. = v</w:t>
                  </w: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243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95" w:lineRule="exact"/>
                    <w:jc w:val="left"/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u. G. = Grenzwert 0</w:t>
                  </w:r>
                </w:p>
                <w:p>
                  <w:pPr>
                    <w:textAlignment w:val="baseline"/>
                    <w:ind w:right="0" w:left="0" w:firstLine="0"/>
                    <w:spacing w:before="4" w:after="0" w:line="211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Da eine geometrische Folge mit 1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ql &lt;1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89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vorliegt, ist der Grenzwert 0.</w:t>
                  </w:r>
                </w:p>
                <w:p>
                  <w:pPr>
                    <w:textAlignment w:val="baseline"/>
                    <w:ind w:right="0" w:left="0" w:firstLine="0"/>
                    <w:spacing w:before="31" w:after="0" w:line="199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Grenzwert der Partialsummenfolge :</w:t>
                  </w:r>
                </w:p>
              </w:txbxContent>
            </v:textbox>
          </v:shape>
        </w:pict>
      </w: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o. G. = u</w:t>
      </w:r>
      <w:r>
        <w:rPr>
          <w:color w:val="#000000"/>
          <w:sz w:val="17"/>
          <w:lang w:val="de-DE"/>
          <w:spacing w:val="5"/>
          <w:w w:val="100"/>
          <w:strike w:val="false"/>
          <w:vertAlign w:val="subscript"/>
          <w:rFonts w:ascii="Bookman Old Style" w:hAnsi="Bookman Old Style" w:eastAsia="Bookman Old Style"/>
        </w:rPr>
        <w:t xml:space="preserve">4</w:t>
      </w: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 = 6</w:t>
      </w:r>
    </w:p>
    <w:p>
      <w:pPr>
        <w:textAlignment w:val="baseline"/>
        <w:ind w:right="0" w:left="0" w:firstLine="0"/>
        <w:spacing w:before="0" w:after="0" w:line="195" w:lineRule="exact"/>
        <w:jc w:val="left"/>
        <w:rPr>
          <w:color w:val="#000000"/>
          <w:sz w:val="17"/>
          <w:lang w:val="de-DE"/>
          <w:spacing w:val="18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18"/>
          <w:w w:val="100"/>
          <w:strike w:val="false"/>
          <w:vertAlign w:val="baseline"/>
          <w:rFonts w:ascii="Bookman Old Style" w:hAnsi="Bookman Old Style" w:eastAsia="Bookman Old Style"/>
        </w:rPr>
        <w:t xml:space="preserve">u. G. = u, — 5</w:t>
      </w:r>
    </w:p>
    <w:p>
      <w:pPr>
        <w:textAlignment w:val="baseline"/>
        <w:ind w:right="288" w:left="0" w:firstLine="0"/>
        <w:spacing w:before="0" w:after="0" w:line="192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Wegen (3b) Grenzwert vermutet bei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g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0,5. Zum Nachweis wird</w:t>
      </w:r>
    </w:p>
    <w:p>
      <w:pPr>
        <w:textAlignment w:val="baseline"/>
        <w:ind w:right="0" w:left="0" w:firstLine="0"/>
        <w:spacing w:before="117" w:after="0" w:line="369" w:lineRule="exact"/>
        <w:jc w:val="left"/>
        <w:tabs>
          <w:tab w:val="right" w:leader="underscore" w:pos="3240"/>
        </w:tabs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103.45pt;height:20.1pt;z-index:-996;margin-left:621.85pt;margin-top:272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37" w:after="248" w:line="395" w:lineRule="exact"/>
                    <w:jc w:val="left"/>
                    <w:rPr>
                      <w:b w:val="true"/>
                      <w:color w:val="#000000"/>
                      <w:sz w:val="14"/>
                      <w:lang w:val="de-DE"/>
                      <w:spacing w:val="46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</w:pPr>
                  <w:r>
                    <w:rPr>
                      <w:b w:val="true"/>
                      <w:color w:val="#000000"/>
                      <w:sz w:val="14"/>
                      <w:lang w:val="de-DE"/>
                      <w:spacing w:val="46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I --</w:t>
                  </w:r>
                  <w:r>
                    <w:rPr>
                      <w:b w:val="true"/>
                      <w:color w:val="#000000"/>
                      <w:sz w:val="11"/>
                      <w:lang w:val="de-DE"/>
                      <w:spacing w:val="46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A</w:t>
                  </w:r>
                  <w:r>
                    <w:rPr>
                      <w:b w:val="true"/>
                      <w:color w:val="#000000"/>
                      <w:sz w:val="11"/>
                      <w:lang w:val="de-DE"/>
                      <w:spacing w:val="46"/>
                      <w:w w:val="100"/>
                      <w:strike w:val="false"/>
                      <w:vertAlign w:val="superscript"/>
                      <w:rFonts w:ascii="Verdana" w:hAnsi="Verdana" w:eastAsia="Verdana"/>
                    </w:rPr>
                    <w:t xml:space="preserve">n</w:t>
                  </w:r>
                  <w:r>
                    <w:rPr>
                      <w:b w:val="true"/>
                      <w:color w:val="#000000"/>
                      <w:sz w:val="11"/>
                      <w:lang w:val="de-DE"/>
                      <w:spacing w:val="46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3.4pt;height:13.9pt;z-index:-995;margin-left:721.9pt;margin-top:292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(u„ —0,5) — </w:t>
      </w:r>
      <w:r>
        <w:rPr>
          <w:color w:val="#000000"/>
          <w:sz w:val="17"/>
          <w:lang w:val="de-DE"/>
          <w:spacing w:val="-3"/>
          <w:w w:val="100"/>
          <w:strike w:val="false"/>
          <w:vertAlign w:val="subscript"/>
          <w:rFonts w:ascii="Bookman Old Style" w:hAnsi="Bookman Old Style" w:eastAsia="Bookman Old Style"/>
        </w:rPr>
        <w:t xml:space="preserve">2n-11</w:t>
      </w:r>
      <w:r>
        <w:rPr>
          <w:color w:val="#000000"/>
          <w:sz w:val="17"/>
          <w:lang w:val="de-DE"/>
          <w:spacing w:val="-3"/>
          <w:w w:val="100"/>
          <w:strike w:val="false"/>
          <w:u w:val="single"/>
          <w:vertAlign w:val="superscript"/>
          <w:rFonts w:ascii="Bookman Old Style" w:hAnsi="Bookman Old Style" w:eastAsia="Bookman Old Style"/>
        </w:rPr>
        <w:t xml:space="preserve">n</w:t>
      </w:r>
      <w:r>
        <w:rPr>
          <w:color w:val="#000000"/>
          <w:sz w:val="17"/>
          <w:lang w:val="de-DE"/>
          <w:spacing w:val="-3"/>
          <w:w w:val="100"/>
          <w:strike w:val="false"/>
          <w:vertAlign w:val="subscript"/>
          <w:rFonts w:ascii="Bookman Old Style" w:hAnsi="Bookman Old Style" w:eastAsia="Bookman Old Style"/>
        </w:rPr>
        <w:t xml:space="preserve"> 11 </w:t>
      </w:r>
      <w:r>
        <w:rPr>
          <w:color w:val="#000000"/>
          <w:sz w:val="17"/>
          <w:lang w:val="de-DE"/>
          <w:spacing w:val="-3"/>
          <w:w w:val="100"/>
          <w:strike w:val="false"/>
          <w:vertAlign w:val="superscript"/>
          <w:rFonts w:ascii="Bookman Old Style" w:hAnsi="Bookman Old Style" w:eastAsia="Bookman Old Style"/>
        </w:rPr>
        <w:t xml:space="preserve">0,5</w:t>
      </w:r>
      <w:r>
        <w:rPr>
          <w:color w:val="#000000"/>
          <w:sz w:val="17"/>
          <w:lang w:val="de-DE"/>
          <w:spacing w:val="-3"/>
          <w:w w:val="100"/>
          <w:strike w:val="false"/>
          <w:vertAlign w:val="subscript"/>
          <w:rFonts w:ascii="Bookman Old Style" w:hAnsi="Bookman Old Style" w:eastAsia="Bookman Old Style"/>
        </w:rPr>
        <w:t xml:space="preserve">) (in	</w:t>
      </w:r>
      <w:r>
        <w:rPr>
          <w:color w:val="#000000"/>
          <w:sz w:val="17"/>
          <w:lang w:val="de-DE"/>
          <w:spacing w:val="-3"/>
          <w:w w:val="100"/>
          <w:strike w:val="false"/>
          <w:vertAlign w:val="subscript"/>
          <w:rFonts w:ascii="Bookman Old Style" w:hAnsi="Bookman Old Style" w:eastAsia="Bookman Old Style"/>
        </w:rPr>
        <w:t xml:space="preserve">—</w:t>
      </w:r>
      <w:r>
        <w:rPr>
          <w:color w:val="#000000"/>
          <w:sz w:val="17"/>
          <w:lang w:val="de-DE"/>
          <w:spacing w:val="-3"/>
          <w:w w:val="100"/>
          <w:strike w:val="false"/>
          <w:vertAlign w:val="superscript"/>
          <w:rFonts w:ascii="Bookman Old Style" w:hAnsi="Bookman Old Style" w:eastAsia="Bookman Old Style"/>
        </w:rPr>
        <w:t xml:space="preserve">11</w:t>
      </w:r>
      <w:r>
        <w:rPr>
          <w:color w:val="#000000"/>
          <w:sz w:val="17"/>
          <w:lang w:val="de-DE"/>
          <w:spacing w:val="-3"/>
          <w:w w:val="100"/>
          <w:strike w:val="false"/>
          <w:vertAlign w:val="subscript"/>
          <w:rFonts w:ascii="Bookman Old Style" w:hAnsi="Bookman Old Style" w:eastAsia="Bookman Old Style"/>
        </w:rPr>
        <w:t xml:space="preserve"> 22)</w:t>
      </w:r>
    </w:p>
    <w:p>
      <w:pPr>
        <w:textAlignment w:val="baseline"/>
        <w:ind w:right="288" w:left="0" w:firstLine="0"/>
        <w:spacing w:before="131" w:after="629" w:line="189" w:lineRule="exact"/>
        <w:jc w:val="both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d="f" style="position:absolute;width:130.35pt;height:18.5pt;z-index:-994;margin-left:587.5pt;margin-top:284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1080" w:firstLine="0"/>
                    <w:spacing w:before="0" w:after="0" w:line="182" w:lineRule="exact"/>
                    <w:jc w:val="left"/>
                    <w:tabs>
                      <w:tab w:val="right" w:leader="none" w:pos="2717"/>
                    </w:tabs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 n)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41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8„ </w:t>
                  </w:r>
                  <w:r>
                    <w:rPr>
                      <w:color w:val="#000000"/>
                      <w:sz w:val="17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--=-.- 243 — </w:t>
                  </w:r>
                  <w:r>
                    <w:rPr>
                      <w:color w:val="#000000"/>
                      <w:sz w:val="17"/>
                      <w:lang w:val="de-DE"/>
                      <w:spacing w:val="-13"/>
                      <w:w w:val="100"/>
                      <w:strike w:val="false"/>
                      <w:u w:val="single"/>
                      <w:vertAlign w:val="subscript"/>
                      <w:rFonts w:ascii="Bookman Old Style" w:hAnsi="Bookman Old Style" w:eastAsia="Bookman Old Style"/>
                    </w:rPr>
                    <w:t xml:space="preserve"> 2</w:t>
                  </w:r>
                  <w:r>
                    <w:rPr>
                      <w:color w:val="#000000"/>
                      <w:sz w:val="17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.----- 729 (1 — (-§)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ed="f" stroked="f" style="position:absolute;width:131.3pt;height:29.1pt;z-index:-993;margin-left:586.55pt;margin-top:302.9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92" w:firstLine="0"/>
                    <w:spacing w:before="0" w:after="0" w:line="115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1 --</w:t>
                  </w:r>
                </w:p>
                <w:p>
                  <w:pPr>
                    <w:textAlignment w:val="baseline"/>
                    <w:ind w:right="0" w:left="1080" w:firstLine="0"/>
                    <w:spacing w:before="0" w:after="0" w:line="161" w:lineRule="exact"/>
                    <w:jc w:val="left"/>
                    <w:rPr>
                      <w:color w:val="#000000"/>
                      <w:sz w:val="17"/>
                      <w:lang w:val="de-DE"/>
                      <w:spacing w:val="-28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8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-</w:t>
                  </w:r>
                  <w:r>
                    <w:rPr>
                      <w:color w:val="#000000"/>
                      <w:sz w:val="17"/>
                      <w:lang w:val="de-DE"/>
                      <w:spacing w:val="-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</w:t>
                  </w:r>
                  <w:r>
                    <w:rPr>
                      <w:color w:val="#000000"/>
                      <w:sz w:val="17"/>
                      <w:lang w:val="de-DE"/>
                      <w:spacing w:val="-28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-</w:t>
                  </w:r>
                  <w:r>
                    <w:rPr>
                      <w:color w:val="#000000"/>
                      <w:sz w:val="17"/>
                      <w:lang w:val="de-DE"/>
                      <w:spacing w:val="-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0" w:firstLine="0"/>
                    <w:spacing w:before="112" w:after="30" w:line="209" w:lineRule="exact"/>
                    <w:jc w:val="left"/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lim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s„ = </w:t>
                  </w: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729 (1 —0) = 729</w:t>
                  </w:r>
                </w:p>
              </w:txbxContent>
            </v:textbox>
          </v:shape>
        </w:pic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gebildet, das ist aber eine Nullfolge. Die Partialsummenfolge divergiert.</w:t>
      </w:r>
    </w:p>
    <w:p>
      <w:pPr>
        <w:textAlignment w:val="baseline"/>
        <w:ind w:right="0" w:left="0" w:firstLine="0"/>
        <w:spacing w:before="118" w:after="0" w:line="207" w:lineRule="exact"/>
        <w:jc w:val="left"/>
        <w:tabs>
          <w:tab w:val="clear" w:pos="216"/>
          <w:tab w:val="decimal" w:pos="216"/>
          <w:tab w:val="right" w:leader="none" w:pos="2160"/>
        </w:tabs>
        <w:numPr>
          <w:ilvl w:val="0"/>
          <w:numId w:val="2"/>
        </w:numP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ed="f" stroked="f" style="position:absolute;width:347.05pt;height:76.35pt;z-index:-992;margin-left:406.3pt;margin-top:335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484" w:after="0" w:line="200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Grenzwerte von Funktionen, Unstetigkeitsarten</w:t>
                  </w:r>
                </w:p>
                <w:p>
                  <w:pPr>
                    <w:textAlignment w:val="baseline"/>
                    <w:ind w:right="0" w:left="0" w:firstLine="0"/>
                    <w:spacing w:before="155" w:after="90" w:line="197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Da bei Funktionen der Definitionsbereich nicht nur auf die natürlichen Zahlen be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schränkt , bleibt, kann auch ein Grenzwert lim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1(x)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(auch für ein x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0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EN) neben lim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f(x)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interessieren.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ed="f" stroked="f" style="position:absolute;width:308.2pt;height:47.85pt;z-index:-991;margin-left:406.3pt;margin-top:414.5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8" w:lineRule="exact"/>
                    <w:jc w:val="left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Gebrochen rationale Funktionen bestehen aus Zähler- und Nennerfunktion:</w:t>
                  </w:r>
                </w:p>
                <w:p>
                  <w:pPr>
                    <w:textAlignment w:val="baseline"/>
                    <w:ind w:right="0" w:left="576" w:firstLine="0"/>
                    <w:spacing w:before="0" w:after="0" w:line="160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4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4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  <w:t xml:space="preserve">Z(x)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46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g(x) —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15"/>
                      <w:w w:val="100"/>
                      <w:strike w:val="false"/>
                      <w:vertAlign w:val="subscript"/>
                      <w:rFonts w:ascii="Times New Roman" w:hAnsi="Times New Roman" w:eastAsia="Times New Roman"/>
                    </w:rPr>
                    <w:t xml:space="preserve">N()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  <w:p>
                  <w:pPr>
                    <w:textAlignment w:val="baseline"/>
                    <w:ind w:right="0" w:left="0" w:firstLine="0"/>
                    <w:spacing w:before="139" w:after="0" w:line="220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Es können folgende Fälle auftreten: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ed="f" stroked="f" style="position:absolute;width:222.95pt;height:52.65pt;z-index:-990;margin-left:516.5pt;margin-top:465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360" w:firstLine="0"/>
                    <w:spacing w:before="48" w:after="0" w:line="200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Normaler Funktionswert</w:t>
                  </w:r>
                </w:p>
                <w:p>
                  <w:pPr>
                    <w:textAlignment w:val="baseline"/>
                    <w:ind w:right="0" w:left="360" w:firstLine="0"/>
                    <w:spacing w:before="43" w:after="0" w:line="194" w:lineRule="exact"/>
                    <w:jc w:val="left"/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Nullstelle</w:t>
                  </w:r>
                </w:p>
                <w:p>
                  <w:pPr>
                    <w:textAlignment w:val="baseline"/>
                    <w:ind w:right="0" w:left="360" w:firstLine="0"/>
                    <w:spacing w:before="0" w:after="93" w:line="232" w:lineRule="exact"/>
                    <w:jc w:val="left"/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Uneigentlicher oder unendlicher „Grenzwert", Pol. Unstetigkeit, Lücke, Grenzwert untersuchen!</w:t>
                  </w:r>
                </w:p>
              </w:txbxContent>
            </v:textbox>
          </v:shape>
        </w:pic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Z(x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bscript"/>
          <w:rFonts w:ascii="Times New Roman" w:hAnsi="Times New Roman" w:eastAsia="Times New Roman"/>
        </w:rPr>
        <w:t xml:space="preserve">1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+ 0	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N(x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bscript"/>
          <w:rFonts w:ascii="Times New Roman" w:hAnsi="Times New Roman" w:eastAsia="Times New Roman"/>
        </w:rPr>
        <w:t xml:space="preserve">1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</w:t>
      </w:r>
    </w:p>
    <w:p>
      <w:pPr>
        <w:textAlignment w:val="baseline"/>
        <w:ind w:right="0" w:left="0" w:firstLine="0"/>
        <w:spacing w:before="25" w:after="0" w:line="207" w:lineRule="exact"/>
        <w:jc w:val="left"/>
        <w:tabs>
          <w:tab w:val="clear" w:pos="216"/>
          <w:tab w:val="decimal" w:pos="216"/>
          <w:tab w:val="right" w:leader="none" w:pos="2160"/>
        </w:tabs>
        <w:numPr>
          <w:ilvl w:val="0"/>
          <w:numId w:val="2"/>
        </w:numP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Z(x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bscript"/>
          <w:rFonts w:ascii="Times New Roman" w:hAnsi="Times New Roman" w:eastAsia="Times New Roman"/>
        </w:rPr>
        <w:t xml:space="preserve">3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0	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N(x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bscript"/>
          <w:rFonts w:ascii="Times New Roman" w:hAnsi="Times New Roman" w:eastAsia="Times New Roman"/>
        </w:rPr>
        <w:t xml:space="preserve">1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+ 0</w:t>
      </w:r>
    </w:p>
    <w:p>
      <w:pPr>
        <w:textAlignment w:val="baseline"/>
        <w:ind w:right="0" w:left="0" w:firstLine="0"/>
        <w:spacing w:before="26" w:after="0" w:line="207" w:lineRule="exact"/>
        <w:jc w:val="left"/>
        <w:tabs>
          <w:tab w:val="clear" w:pos="216"/>
          <w:tab w:val="decimal" w:pos="216"/>
          <w:tab w:val="right" w:leader="none" w:pos="2160"/>
        </w:tabs>
        <w:numPr>
          <w:ilvl w:val="0"/>
          <w:numId w:val="2"/>
        </w:numP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Z(x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bscript"/>
          <w:rFonts w:ascii="Times New Roman" w:hAnsi="Times New Roman" w:eastAsia="Times New Roman"/>
        </w:rPr>
        <w:t xml:space="preserve">3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+ 0	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N(x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bscript"/>
          <w:rFonts w:ascii="Times New Roman" w:hAnsi="Times New Roman" w:eastAsia="Times New Roman"/>
        </w:rPr>
        <w:t xml:space="preserve">1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0</w:t>
      </w:r>
    </w:p>
    <w:p>
      <w:pPr>
        <w:textAlignment w:val="baseline"/>
        <w:ind w:right="0" w:left="0" w:firstLine="0"/>
        <w:spacing w:before="27" w:after="0" w:line="187" w:lineRule="exact"/>
        <w:jc w:val="left"/>
        <w:tabs>
          <w:tab w:val="clear" w:pos="216"/>
          <w:tab w:val="decimal" w:pos="216"/>
          <w:tab w:val="right" w:leader="none" w:pos="2160"/>
        </w:tabs>
        <w:numPr>
          <w:ilvl w:val="0"/>
          <w:numId w:val="2"/>
        </w:numP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ed="f" stroked="f" style="position:absolute;width:347.3pt;height:20.25pt;z-index:-989;margin-left:406.3pt;margin-top:521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6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Im letzten Fall ist das Bild der Funktion an dieser Stelle unterbrochen. Gogol :ei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■(.11 falls muß ein „Ersatzwert" definiert werden.</w:t>
                  </w:r>
                </w:p>
              </w:txbxContent>
            </v:textbox>
          </v:shape>
        </w:pic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Z(x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bscript"/>
          <w:rFonts w:ascii="Times New Roman" w:hAnsi="Times New Roman" w:eastAsia="Times New Roman"/>
        </w:rPr>
        <w:t xml:space="preserve">1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0	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N(x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subscript"/>
          <w:rFonts w:ascii="Times New Roman" w:hAnsi="Times New Roman" w:eastAsia="Times New Roman"/>
        </w:rPr>
        <w:t xml:space="preserve">1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0</w:t>
      </w:r>
    </w:p>
    <w:p>
      <w:pPr>
        <w:sectPr>
          <w:pgSz w:w="15624" w:h="11990" w:orient="landscape"/>
          <w:type w:val="continuous"/>
          <w:textDirection w:val="lrTb"/>
          <w:cols w:sep="0" w:num="3" w:space="0" w:equalWidth="0">
            <w:col w:w="2712" w:space="859"/>
            <w:col w:w="3389" w:space="667"/>
            <w:col w:w="3250" w:space="0"/>
          </w:cols>
          <w:pgMar w:bottom="354" w:top="494" w:right="4248" w:left="499" w:header="720" w:footer="720"/>
          <w:titlePg w:val="false"/>
        </w:sectPr>
      </w:pPr>
    </w:p>
    <w:p>
      <w:pPr>
        <w:textAlignment w:val="baseline"/>
        <w:ind w:right="0" w:left="0" w:firstLine="0"/>
        <w:spacing w:before="0" w:after="0" w:line="155" w:lineRule="exact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</w:p>
    <w:p>
      <w:pPr>
        <w:sectPr>
          <w:pgSz w:w="15624" w:h="11990" w:orient="landscape"/>
          <w:type w:val="continuous"/>
          <w:textDirection w:val="lrTb"/>
          <w:pgMar w:bottom="354" w:top="494" w:right="552" w:left="491" w:header="720" w:footer="720"/>
          <w:titlePg w:val="false"/>
        </w:sectPr>
      </w:pPr>
    </w:p>
    <w:p>
      <w:pPr>
        <w:spacing w:before="88" w:after="0" w:line="20" w:lineRule="exact"/>
      </w:pP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7301"/>
        <w:gridCol w:w="7254"/>
      </w:tblGrid>
      <w:tr>
        <w:trPr>
          <w:trHeight w:val="305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301" w:type="auto"/>
            <w:textDirection w:val="lrTb"/>
            <w:vAlign w:val="center"/>
          </w:tcPr>
          <w:p>
            <w:pPr>
              <w:textAlignment w:val="baseline"/>
              <w:ind w:right="7007" w:left="0" w:firstLine="0"/>
              <w:spacing w:before="0" w:after="60" w:line="237" w:lineRule="exact"/>
              <w:jc w:val="right"/>
              <w:rPr>
                <w:color w:val="#000000"/>
                <w:sz w:val="22"/>
                <w:lang w:val="de-DE"/>
                <w:spacing w:val="-7"/>
                <w:w w:val="100"/>
                <w:strike w:val="false"/>
                <w:vertAlign w:val="baseline"/>
                <w:rFonts w:ascii="Garamond" w:hAnsi="Garamond" w:eastAsia="Garamond"/>
              </w:rPr>
            </w:pPr>
            <w:r>
              <w:rPr>
                <w:color w:val="#000000"/>
                <w:sz w:val="22"/>
                <w:lang w:val="de-DE"/>
                <w:spacing w:val="-7"/>
                <w:w w:val="100"/>
                <w:strike w:val="false"/>
                <w:vertAlign w:val="baseline"/>
                <w:rFonts w:ascii="Garamond" w:hAnsi="Garamond" w:eastAsia="Garamond"/>
              </w:rPr>
              <w:t xml:space="preserve">70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4555" w:type="auto"/>
            <w:textDirection w:val="lrTb"/>
            <w:vAlign w:val="center"/>
          </w:tcPr>
          <w:p>
            <w:pPr>
              <w:textAlignment w:val="baseline"/>
              <w:ind w:right="0" w:left="0" w:firstLine="0"/>
              <w:spacing w:before="94" w:after="3" w:line="200" w:lineRule="exact"/>
              <w:jc w:val="right"/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71</w:t>
            </w:r>
          </w:p>
        </w:tc>
      </w:tr>
    </w:tbl>
    <w:sectPr>
      <w:pgSz w:w="15624" w:h="11990" w:orient="landscape"/>
      <w:type w:val="continuous"/>
      <w:textDirection w:val="lrTb"/>
      <w:pgMar w:bottom="354" w:top="494" w:right="582" w:left="487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Bookman Old Style">
    <w:charset w:val="00"/>
    <w:pitch w:val="variable"/>
    <w:family w:val="roman"/>
    <w:panose1 w:val="02020603050405020304"/>
  </w:font>
  <w:font w:name="Garamond">
    <w:charset w:val="00"/>
    <w:pitch w:val="variable"/>
    <w:family w:val="roman"/>
    <w:panose1 w:val="02020603050405020304"/>
  </w:font>
  <w:font w:name="Times New Roman">
    <w:charset w:val="00"/>
    <w:pitch w:val="variable"/>
    <w:family w:val="roman"/>
    <w:panose1 w:val="02020603050405020304"/>
  </w:font>
  <w:font w:name="Verdana">
    <w:charset w:val="00"/>
    <w:pitch w:val="variable"/>
    <w:family w:val="swiss"/>
    <w:panose1 w:val="02020603050405020304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lowerLetter"/>
      <w:lvlText w:val="%1)"/>
      <w:start w:val="1"/>
      <w:lvlJc w:val="left"/>
      <w:pPr>
        <w:ind w:left="720"/>
        <w:tabs>
          <w:tab w:val="decimal" w:pos="216"/>
        </w:tabs>
      </w:pPr>
      <w:rPr>
        <w:i w:val="true"/>
        <w:color w:val="#000000"/>
        <w:sz w:val="19"/>
        <w:lang w:val="de-DE"/>
        <w:spacing w:val="0"/>
        <w:w w:val="100"/>
        <w:strike w:val="false"/>
        <w:vertAlign w:val="baseline"/>
        <w:rFonts w:ascii="Garamond" w:hAnsi="Garamond" w:eastAsia="Garamond"/>
      </w:rPr>
    </w:lvl>
  </w:abstract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numbering" Target="/word/numbering.xml" Id="drId3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